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《中药生物效应评价技术规程 斑马鱼模型》征求意见反馈表</w:t>
      </w:r>
    </w:p>
    <w:p>
      <w:pPr>
        <w:ind w:firstLine="480" w:firstLineChars="200"/>
        <w:jc w:val="center"/>
        <w:rPr>
          <w:rFonts w:ascii="黑体" w:hAnsi="宋体" w:eastAsia="黑体"/>
          <w:sz w:val="24"/>
          <w:szCs w:val="24"/>
        </w:rPr>
      </w:pPr>
    </w:p>
    <w:p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填写日期：_______年_____月______日</w:t>
      </w:r>
    </w:p>
    <w:tbl>
      <w:tblPr>
        <w:tblStyle w:val="4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《中药生物效应评价技术规程 斑马鱼模型》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牵头专家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Times New Roman"/>
              </w:rPr>
              <w:t>刘清泉、张俊华、叶祖光、李萍、李春启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承担单位</w:t>
            </w:r>
          </w:p>
        </w:tc>
        <w:tc>
          <w:tcPr>
            <w:tcW w:w="6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1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2NTVmMzg5NjIzYWIxMzdjYzVmZjFiZTkzNzVhY2QifQ=="/>
  </w:docVars>
  <w:rsids>
    <w:rsidRoot w:val="004C4652"/>
    <w:rsid w:val="000D5A34"/>
    <w:rsid w:val="004C4652"/>
    <w:rsid w:val="005012E5"/>
    <w:rsid w:val="0050472B"/>
    <w:rsid w:val="009735DC"/>
    <w:rsid w:val="009E07E9"/>
    <w:rsid w:val="00EA6FE0"/>
    <w:rsid w:val="2E080934"/>
    <w:rsid w:val="3C4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105</Characters>
  <Lines>1</Lines>
  <Paragraphs>1</Paragraphs>
  <TotalTime>0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2019-08-29T02:46:00Z</dcterms:created>
  <dc:creator>MM</dc:creator>
  <cp:lastModifiedBy>乔</cp:lastModifiedBy>
  <dcterms:modified xsi:type="dcterms:W3CDTF">2023-05-30T16:00:59Z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1BB2129D940349F49C2FB195BCC35B5E_12</vt:lpwstr>
  </property>
</Properties>
</file>